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407888" w14:textId="77777777" w:rsidR="00067347" w:rsidRPr="0019762F" w:rsidRDefault="00067347" w:rsidP="00067347">
      <w:pPr>
        <w:pStyle w:val="NoSpacing"/>
        <w:jc w:val="center"/>
        <w:rPr>
          <w:sz w:val="24"/>
          <w:szCs w:val="24"/>
        </w:rPr>
      </w:pPr>
      <w:r w:rsidRPr="0019762F">
        <w:rPr>
          <w:sz w:val="24"/>
          <w:szCs w:val="24"/>
        </w:rPr>
        <w:t>OXFORD CITY REGULAR COUNCIL MEETING</w:t>
      </w:r>
    </w:p>
    <w:p w14:paraId="585CB666" w14:textId="77777777" w:rsidR="00067347" w:rsidRPr="0019762F" w:rsidRDefault="00067347" w:rsidP="00067347">
      <w:pPr>
        <w:pStyle w:val="NoSpacing"/>
        <w:jc w:val="center"/>
        <w:rPr>
          <w:sz w:val="24"/>
          <w:szCs w:val="24"/>
        </w:rPr>
      </w:pPr>
      <w:r w:rsidRPr="0019762F">
        <w:rPr>
          <w:sz w:val="24"/>
          <w:szCs w:val="24"/>
        </w:rPr>
        <w:t>205 N Augusta Ave</w:t>
      </w:r>
    </w:p>
    <w:p w14:paraId="77CE3B59" w14:textId="77777777" w:rsidR="00067347" w:rsidRPr="0019762F" w:rsidRDefault="00067347" w:rsidP="00067347">
      <w:pPr>
        <w:pStyle w:val="NoSpacing"/>
        <w:jc w:val="center"/>
        <w:rPr>
          <w:sz w:val="24"/>
          <w:szCs w:val="24"/>
        </w:rPr>
      </w:pPr>
      <w:r w:rsidRPr="0019762F">
        <w:rPr>
          <w:sz w:val="24"/>
          <w:szCs w:val="24"/>
        </w:rPr>
        <w:t>Oxford, Iowa 52322</w:t>
      </w:r>
    </w:p>
    <w:p w14:paraId="75E4FBFA" w14:textId="77777777" w:rsidR="00247F6C" w:rsidRDefault="00067347" w:rsidP="00247F6C">
      <w:pPr>
        <w:jc w:val="center"/>
        <w:rPr>
          <w:sz w:val="24"/>
          <w:szCs w:val="24"/>
        </w:rPr>
      </w:pPr>
      <w:r w:rsidRPr="0019762F">
        <w:rPr>
          <w:sz w:val="24"/>
          <w:szCs w:val="24"/>
        </w:rPr>
        <w:t xml:space="preserve">January 14, 2020 at 7:00pm </w:t>
      </w:r>
    </w:p>
    <w:p w14:paraId="282BCC5D" w14:textId="77777777" w:rsidR="00247F6C" w:rsidRDefault="00247F6C" w:rsidP="00247F6C">
      <w:pPr>
        <w:jc w:val="center"/>
        <w:rPr>
          <w:sz w:val="24"/>
          <w:szCs w:val="24"/>
        </w:rPr>
      </w:pPr>
    </w:p>
    <w:p w14:paraId="2A66EBEB" w14:textId="556A5323" w:rsidR="00067347" w:rsidRPr="00247F6C" w:rsidRDefault="00067347" w:rsidP="00247F6C">
      <w:pPr>
        <w:pStyle w:val="ListParagraph"/>
        <w:numPr>
          <w:ilvl w:val="0"/>
          <w:numId w:val="2"/>
        </w:numPr>
        <w:rPr>
          <w:sz w:val="24"/>
          <w:szCs w:val="24"/>
        </w:rPr>
      </w:pPr>
      <w:r w:rsidRPr="00247F6C">
        <w:rPr>
          <w:sz w:val="24"/>
          <w:szCs w:val="24"/>
        </w:rPr>
        <w:t xml:space="preserve">Roll call </w:t>
      </w:r>
    </w:p>
    <w:p w14:paraId="7C1C5FA9" w14:textId="4BFAD35F" w:rsidR="00067347" w:rsidRPr="0019762F" w:rsidRDefault="00067347" w:rsidP="00247F6C">
      <w:pPr>
        <w:pStyle w:val="NoSpacing"/>
        <w:numPr>
          <w:ilvl w:val="0"/>
          <w:numId w:val="2"/>
        </w:numPr>
        <w:spacing w:line="360" w:lineRule="auto"/>
        <w:rPr>
          <w:sz w:val="24"/>
          <w:szCs w:val="24"/>
        </w:rPr>
      </w:pPr>
      <w:r w:rsidRPr="0019762F">
        <w:rPr>
          <w:sz w:val="24"/>
          <w:szCs w:val="24"/>
        </w:rPr>
        <w:t xml:space="preserve">Approval of the consent agendas; these are routine items and will be enacted by one motion </w:t>
      </w:r>
      <w:r w:rsidR="00247F6C">
        <w:rPr>
          <w:sz w:val="24"/>
          <w:szCs w:val="24"/>
        </w:rPr>
        <w:t>s</w:t>
      </w:r>
      <w:r w:rsidRPr="0019762F">
        <w:rPr>
          <w:sz w:val="24"/>
          <w:szCs w:val="24"/>
        </w:rPr>
        <w:t xml:space="preserve">eparate discussion unless a Council Member requests an item to be removed or revised. </w:t>
      </w:r>
    </w:p>
    <w:p w14:paraId="678EDFBC" w14:textId="0F2EB9F6" w:rsidR="00067347" w:rsidRPr="0019762F" w:rsidRDefault="00067347" w:rsidP="00247F6C">
      <w:pPr>
        <w:pStyle w:val="NoSpacing"/>
        <w:numPr>
          <w:ilvl w:val="1"/>
          <w:numId w:val="2"/>
        </w:numPr>
        <w:spacing w:line="360" w:lineRule="auto"/>
        <w:rPr>
          <w:sz w:val="24"/>
          <w:szCs w:val="24"/>
        </w:rPr>
      </w:pPr>
      <w:r w:rsidRPr="0019762F">
        <w:rPr>
          <w:sz w:val="24"/>
          <w:szCs w:val="24"/>
        </w:rPr>
        <w:t xml:space="preserve">Approval of council meeting December 10, 2019 at 7:00pm </w:t>
      </w:r>
    </w:p>
    <w:p w14:paraId="5B5483C0" w14:textId="56ABBE78" w:rsidR="00DC20A8" w:rsidRPr="0019762F" w:rsidRDefault="00067347" w:rsidP="00247F6C">
      <w:pPr>
        <w:pStyle w:val="NoSpacing"/>
        <w:numPr>
          <w:ilvl w:val="0"/>
          <w:numId w:val="2"/>
        </w:numPr>
        <w:spacing w:line="360" w:lineRule="auto"/>
        <w:rPr>
          <w:sz w:val="24"/>
          <w:szCs w:val="24"/>
        </w:rPr>
      </w:pPr>
      <w:r w:rsidRPr="0019762F">
        <w:rPr>
          <w:sz w:val="24"/>
          <w:szCs w:val="24"/>
        </w:rPr>
        <w:t xml:space="preserve">Approve Accounts Payable </w:t>
      </w:r>
    </w:p>
    <w:p w14:paraId="457CEA98" w14:textId="46FDE1CA" w:rsidR="00067347" w:rsidRPr="0019762F" w:rsidRDefault="00067347" w:rsidP="00247F6C">
      <w:pPr>
        <w:pStyle w:val="NoSpacing"/>
        <w:numPr>
          <w:ilvl w:val="0"/>
          <w:numId w:val="2"/>
        </w:numPr>
        <w:spacing w:line="360" w:lineRule="auto"/>
        <w:rPr>
          <w:sz w:val="24"/>
          <w:szCs w:val="24"/>
        </w:rPr>
      </w:pPr>
      <w:r w:rsidRPr="0019762F">
        <w:rPr>
          <w:sz w:val="24"/>
          <w:szCs w:val="24"/>
        </w:rPr>
        <w:t xml:space="preserve">Hart-Frederick Consultants </w:t>
      </w:r>
    </w:p>
    <w:p w14:paraId="14CBE990" w14:textId="5D881959" w:rsidR="00067347" w:rsidRPr="0019762F" w:rsidRDefault="00067347" w:rsidP="00247F6C">
      <w:pPr>
        <w:pStyle w:val="NoSpacing"/>
        <w:numPr>
          <w:ilvl w:val="0"/>
          <w:numId w:val="2"/>
        </w:numPr>
        <w:spacing w:line="360" w:lineRule="auto"/>
        <w:rPr>
          <w:sz w:val="24"/>
          <w:szCs w:val="24"/>
        </w:rPr>
      </w:pPr>
      <w:r w:rsidRPr="0019762F">
        <w:rPr>
          <w:sz w:val="24"/>
          <w:szCs w:val="24"/>
        </w:rPr>
        <w:t xml:space="preserve">Johnson County Refuse </w:t>
      </w:r>
    </w:p>
    <w:p w14:paraId="7371F8E7" w14:textId="77777777" w:rsidR="00067347" w:rsidRPr="0019762F" w:rsidRDefault="00067347" w:rsidP="00247F6C">
      <w:pPr>
        <w:pStyle w:val="NoSpacing"/>
        <w:numPr>
          <w:ilvl w:val="0"/>
          <w:numId w:val="2"/>
        </w:numPr>
        <w:spacing w:line="360" w:lineRule="auto"/>
        <w:rPr>
          <w:sz w:val="24"/>
          <w:szCs w:val="24"/>
        </w:rPr>
      </w:pPr>
      <w:r w:rsidRPr="0019762F">
        <w:rPr>
          <w:sz w:val="24"/>
          <w:szCs w:val="24"/>
        </w:rPr>
        <w:t>Citizen Forum: The mayor and City Council welcome comments from the public for items not listed on the agenda. You are asked to state your name and address for the record and to limit your remarks in order that other may be given the op</w:t>
      </w:r>
      <w:bookmarkStart w:id="0" w:name="_GoBack"/>
      <w:bookmarkEnd w:id="0"/>
      <w:r w:rsidRPr="0019762F">
        <w:rPr>
          <w:sz w:val="24"/>
          <w:szCs w:val="24"/>
        </w:rPr>
        <w:t xml:space="preserve">portunity to speak. The order of business is at the discretion of the Mayor. No action will be taken. </w:t>
      </w:r>
    </w:p>
    <w:p w14:paraId="494162FE" w14:textId="15F153CF" w:rsidR="00067347" w:rsidRPr="0019762F" w:rsidRDefault="00067347" w:rsidP="00247F6C">
      <w:pPr>
        <w:pStyle w:val="NoSpacing"/>
        <w:numPr>
          <w:ilvl w:val="0"/>
          <w:numId w:val="2"/>
        </w:numPr>
        <w:spacing w:line="360" w:lineRule="auto"/>
        <w:rPr>
          <w:sz w:val="24"/>
          <w:szCs w:val="24"/>
        </w:rPr>
      </w:pPr>
      <w:r w:rsidRPr="0019762F">
        <w:rPr>
          <w:sz w:val="24"/>
          <w:szCs w:val="24"/>
        </w:rPr>
        <w:t xml:space="preserve">Sheriff Report </w:t>
      </w:r>
    </w:p>
    <w:p w14:paraId="6628DE2D" w14:textId="1804EF47" w:rsidR="00067347" w:rsidRPr="0019762F" w:rsidRDefault="00067347" w:rsidP="00247F6C">
      <w:pPr>
        <w:pStyle w:val="NoSpacing"/>
        <w:numPr>
          <w:ilvl w:val="0"/>
          <w:numId w:val="2"/>
        </w:numPr>
        <w:spacing w:line="360" w:lineRule="auto"/>
        <w:rPr>
          <w:sz w:val="24"/>
          <w:szCs w:val="24"/>
        </w:rPr>
      </w:pPr>
      <w:r w:rsidRPr="0019762F">
        <w:rPr>
          <w:sz w:val="24"/>
          <w:szCs w:val="24"/>
        </w:rPr>
        <w:t>Fire Chief Report</w:t>
      </w:r>
    </w:p>
    <w:p w14:paraId="0FA64090" w14:textId="2D66253D" w:rsidR="00067347" w:rsidRPr="0019762F" w:rsidRDefault="00067347" w:rsidP="00247F6C">
      <w:pPr>
        <w:pStyle w:val="NoSpacing"/>
        <w:numPr>
          <w:ilvl w:val="0"/>
          <w:numId w:val="2"/>
        </w:numPr>
        <w:spacing w:line="360" w:lineRule="auto"/>
        <w:rPr>
          <w:sz w:val="24"/>
          <w:szCs w:val="24"/>
        </w:rPr>
      </w:pPr>
      <w:r w:rsidRPr="0019762F">
        <w:rPr>
          <w:sz w:val="24"/>
          <w:szCs w:val="24"/>
        </w:rPr>
        <w:t xml:space="preserve">Library Report </w:t>
      </w:r>
    </w:p>
    <w:p w14:paraId="42AF5A3F" w14:textId="72CB9A41" w:rsidR="00067347" w:rsidRPr="0019762F" w:rsidRDefault="00067347" w:rsidP="00247F6C">
      <w:pPr>
        <w:pStyle w:val="NoSpacing"/>
        <w:numPr>
          <w:ilvl w:val="0"/>
          <w:numId w:val="2"/>
        </w:numPr>
        <w:spacing w:line="360" w:lineRule="auto"/>
        <w:rPr>
          <w:sz w:val="24"/>
          <w:szCs w:val="24"/>
        </w:rPr>
      </w:pPr>
      <w:r w:rsidRPr="0019762F">
        <w:rPr>
          <w:sz w:val="24"/>
          <w:szCs w:val="24"/>
        </w:rPr>
        <w:t xml:space="preserve">Vision Report </w:t>
      </w:r>
    </w:p>
    <w:p w14:paraId="07E9A10F" w14:textId="6A1B9957" w:rsidR="00067347" w:rsidRPr="0019762F" w:rsidRDefault="00067347" w:rsidP="00247F6C">
      <w:pPr>
        <w:pStyle w:val="NoSpacing"/>
        <w:numPr>
          <w:ilvl w:val="0"/>
          <w:numId w:val="2"/>
        </w:numPr>
        <w:spacing w:line="360" w:lineRule="auto"/>
        <w:rPr>
          <w:sz w:val="24"/>
          <w:szCs w:val="24"/>
        </w:rPr>
      </w:pPr>
      <w:r w:rsidRPr="0019762F">
        <w:rPr>
          <w:sz w:val="24"/>
          <w:szCs w:val="24"/>
        </w:rPr>
        <w:t xml:space="preserve">Public Works Report </w:t>
      </w:r>
    </w:p>
    <w:p w14:paraId="3FD67D2A" w14:textId="05736A11" w:rsidR="00067347" w:rsidRPr="0019762F" w:rsidRDefault="003421B7" w:rsidP="00247F6C">
      <w:pPr>
        <w:pStyle w:val="NoSpacing"/>
        <w:numPr>
          <w:ilvl w:val="0"/>
          <w:numId w:val="2"/>
        </w:numPr>
        <w:spacing w:line="360" w:lineRule="auto"/>
        <w:rPr>
          <w:sz w:val="24"/>
          <w:szCs w:val="24"/>
        </w:rPr>
      </w:pPr>
      <w:r w:rsidRPr="0019762F">
        <w:rPr>
          <w:sz w:val="24"/>
          <w:szCs w:val="24"/>
        </w:rPr>
        <w:t xml:space="preserve">Resolution 2020-01 for Designating Signatures at First Trust and Savings Bank </w:t>
      </w:r>
    </w:p>
    <w:p w14:paraId="37B8C5D9" w14:textId="105C330A" w:rsidR="003421B7" w:rsidRPr="0019762F" w:rsidRDefault="003421B7" w:rsidP="00247F6C">
      <w:pPr>
        <w:pStyle w:val="NoSpacing"/>
        <w:numPr>
          <w:ilvl w:val="0"/>
          <w:numId w:val="2"/>
        </w:numPr>
        <w:spacing w:line="360" w:lineRule="auto"/>
        <w:rPr>
          <w:sz w:val="24"/>
          <w:szCs w:val="24"/>
        </w:rPr>
      </w:pPr>
      <w:r w:rsidRPr="0019762F">
        <w:rPr>
          <w:sz w:val="24"/>
          <w:szCs w:val="24"/>
        </w:rPr>
        <w:t xml:space="preserve">Approve Crystal </w:t>
      </w:r>
      <w:proofErr w:type="spellStart"/>
      <w:r w:rsidRPr="0019762F">
        <w:rPr>
          <w:sz w:val="24"/>
          <w:szCs w:val="24"/>
        </w:rPr>
        <w:t>Raiber</w:t>
      </w:r>
      <w:proofErr w:type="spellEnd"/>
      <w:r w:rsidRPr="0019762F">
        <w:rPr>
          <w:sz w:val="24"/>
          <w:szCs w:val="24"/>
        </w:rPr>
        <w:t xml:space="preserve"> from </w:t>
      </w:r>
      <w:r w:rsidR="00DC20A8" w:rsidRPr="0019762F">
        <w:rPr>
          <w:sz w:val="24"/>
          <w:szCs w:val="24"/>
        </w:rPr>
        <w:t xml:space="preserve">Holland, Michael, </w:t>
      </w:r>
      <w:proofErr w:type="spellStart"/>
      <w:r w:rsidR="00DC20A8" w:rsidRPr="0019762F">
        <w:rPr>
          <w:sz w:val="24"/>
          <w:szCs w:val="24"/>
        </w:rPr>
        <w:t>Raiber</w:t>
      </w:r>
      <w:proofErr w:type="spellEnd"/>
      <w:r w:rsidR="00DC20A8" w:rsidRPr="0019762F">
        <w:rPr>
          <w:sz w:val="24"/>
          <w:szCs w:val="24"/>
        </w:rPr>
        <w:t xml:space="preserve"> and </w:t>
      </w:r>
      <w:proofErr w:type="spellStart"/>
      <w:r w:rsidR="00DC20A8" w:rsidRPr="0019762F">
        <w:rPr>
          <w:sz w:val="24"/>
          <w:szCs w:val="24"/>
        </w:rPr>
        <w:t>Sittig</w:t>
      </w:r>
      <w:proofErr w:type="spellEnd"/>
      <w:r w:rsidR="00DC20A8" w:rsidRPr="0019762F">
        <w:rPr>
          <w:sz w:val="24"/>
          <w:szCs w:val="24"/>
        </w:rPr>
        <w:t xml:space="preserve"> PLC as our City Attorney </w:t>
      </w:r>
    </w:p>
    <w:p w14:paraId="09B53C48" w14:textId="082F8142" w:rsidR="00DC20A8" w:rsidRPr="0019762F" w:rsidRDefault="00DC20A8" w:rsidP="00247F6C">
      <w:pPr>
        <w:pStyle w:val="NoSpacing"/>
        <w:numPr>
          <w:ilvl w:val="0"/>
          <w:numId w:val="2"/>
        </w:numPr>
        <w:spacing w:line="360" w:lineRule="auto"/>
        <w:rPr>
          <w:sz w:val="24"/>
          <w:szCs w:val="24"/>
        </w:rPr>
      </w:pPr>
      <w:r w:rsidRPr="0019762F">
        <w:rPr>
          <w:sz w:val="24"/>
          <w:szCs w:val="24"/>
        </w:rPr>
        <w:t>Approve Justin Meade from Hart-Frederick Consultants as our City Engineer</w:t>
      </w:r>
    </w:p>
    <w:p w14:paraId="217E63F8" w14:textId="45F3F2C0" w:rsidR="00DC20A8" w:rsidRPr="0019762F" w:rsidRDefault="00DC20A8" w:rsidP="00247F6C">
      <w:pPr>
        <w:pStyle w:val="NoSpacing"/>
        <w:numPr>
          <w:ilvl w:val="0"/>
          <w:numId w:val="2"/>
        </w:numPr>
        <w:spacing w:line="360" w:lineRule="auto"/>
        <w:rPr>
          <w:sz w:val="24"/>
          <w:szCs w:val="24"/>
        </w:rPr>
      </w:pPr>
      <w:r w:rsidRPr="0019762F">
        <w:rPr>
          <w:sz w:val="24"/>
          <w:szCs w:val="24"/>
        </w:rPr>
        <w:t xml:space="preserve">Approve City Employee Handbook </w:t>
      </w:r>
    </w:p>
    <w:p w14:paraId="3AB49714" w14:textId="60C7CC18" w:rsidR="00DC20A8" w:rsidRPr="0019762F" w:rsidRDefault="0019762F" w:rsidP="00247F6C">
      <w:pPr>
        <w:pStyle w:val="NoSpacing"/>
        <w:numPr>
          <w:ilvl w:val="0"/>
          <w:numId w:val="2"/>
        </w:numPr>
        <w:spacing w:line="360" w:lineRule="auto"/>
        <w:rPr>
          <w:sz w:val="24"/>
          <w:szCs w:val="24"/>
        </w:rPr>
      </w:pPr>
      <w:r w:rsidRPr="0019762F">
        <w:rPr>
          <w:sz w:val="24"/>
          <w:szCs w:val="24"/>
        </w:rPr>
        <w:t xml:space="preserve">Approve Size of Carts from Johnson County Refuse for Oxford Residents </w:t>
      </w:r>
    </w:p>
    <w:p w14:paraId="65B50A22" w14:textId="1ADA3F84" w:rsidR="0019762F" w:rsidRDefault="0019762F" w:rsidP="00247F6C">
      <w:pPr>
        <w:pStyle w:val="NoSpacing"/>
        <w:numPr>
          <w:ilvl w:val="0"/>
          <w:numId w:val="2"/>
        </w:numPr>
        <w:spacing w:line="360" w:lineRule="auto"/>
        <w:rPr>
          <w:sz w:val="24"/>
          <w:szCs w:val="24"/>
        </w:rPr>
      </w:pPr>
      <w:r w:rsidRPr="0019762F">
        <w:rPr>
          <w:sz w:val="24"/>
          <w:szCs w:val="24"/>
        </w:rPr>
        <w:t xml:space="preserve">Approve Monthly Utility Garbage Collection Rate for Oxford Residents </w:t>
      </w:r>
    </w:p>
    <w:p w14:paraId="41C377AE" w14:textId="1612D87A" w:rsidR="0019762F" w:rsidRPr="0019762F" w:rsidRDefault="0019762F" w:rsidP="00247F6C">
      <w:pPr>
        <w:pStyle w:val="NoSpacing"/>
        <w:numPr>
          <w:ilvl w:val="0"/>
          <w:numId w:val="2"/>
        </w:numPr>
        <w:spacing w:line="360" w:lineRule="auto"/>
        <w:rPr>
          <w:sz w:val="24"/>
          <w:szCs w:val="24"/>
        </w:rPr>
      </w:pPr>
      <w:r>
        <w:rPr>
          <w:sz w:val="24"/>
          <w:szCs w:val="24"/>
        </w:rPr>
        <w:t xml:space="preserve">Adjournment </w:t>
      </w:r>
    </w:p>
    <w:p w14:paraId="580EEAF8" w14:textId="6F2A2D8C" w:rsidR="00067347" w:rsidRPr="00067347" w:rsidRDefault="00067347" w:rsidP="00067347">
      <w:pPr>
        <w:rPr>
          <w:sz w:val="24"/>
          <w:szCs w:val="24"/>
        </w:rPr>
      </w:pPr>
    </w:p>
    <w:sectPr w:rsidR="00067347" w:rsidRPr="000673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A51215"/>
    <w:multiLevelType w:val="hybridMultilevel"/>
    <w:tmpl w:val="AEBCCE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66613C"/>
    <w:multiLevelType w:val="hybridMultilevel"/>
    <w:tmpl w:val="07489B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347"/>
    <w:rsid w:val="00067347"/>
    <w:rsid w:val="0019762F"/>
    <w:rsid w:val="00247F6C"/>
    <w:rsid w:val="003421B7"/>
    <w:rsid w:val="00641BB8"/>
    <w:rsid w:val="006E6585"/>
    <w:rsid w:val="00A85D47"/>
    <w:rsid w:val="00BF7B36"/>
    <w:rsid w:val="00DC20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CB45D"/>
  <w15:chartTrackingRefBased/>
  <w15:docId w15:val="{CCD5DCD8-7447-4FD5-81CC-FDE6A50A7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1BB8"/>
  </w:style>
  <w:style w:type="paragraph" w:styleId="Heading1">
    <w:name w:val="heading 1"/>
    <w:basedOn w:val="Normal"/>
    <w:next w:val="Normal"/>
    <w:link w:val="Heading1Char"/>
    <w:uiPriority w:val="9"/>
    <w:qFormat/>
    <w:rsid w:val="00641BB8"/>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641BB8"/>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641BB8"/>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641BB8"/>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641BB8"/>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641BB8"/>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641BB8"/>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641BB8"/>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641BB8"/>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1BB8"/>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641BB8"/>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641BB8"/>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641BB8"/>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641BB8"/>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641BB8"/>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641BB8"/>
    <w:rPr>
      <w:i/>
      <w:iCs/>
    </w:rPr>
  </w:style>
  <w:style w:type="character" w:customStyle="1" w:styleId="Heading8Char">
    <w:name w:val="Heading 8 Char"/>
    <w:basedOn w:val="DefaultParagraphFont"/>
    <w:link w:val="Heading8"/>
    <w:uiPriority w:val="9"/>
    <w:semiHidden/>
    <w:rsid w:val="00641BB8"/>
    <w:rPr>
      <w:b/>
      <w:bCs/>
    </w:rPr>
  </w:style>
  <w:style w:type="character" w:customStyle="1" w:styleId="Heading9Char">
    <w:name w:val="Heading 9 Char"/>
    <w:basedOn w:val="DefaultParagraphFont"/>
    <w:link w:val="Heading9"/>
    <w:uiPriority w:val="9"/>
    <w:semiHidden/>
    <w:rsid w:val="00641BB8"/>
    <w:rPr>
      <w:i/>
      <w:iCs/>
    </w:rPr>
  </w:style>
  <w:style w:type="paragraph" w:styleId="Caption">
    <w:name w:val="caption"/>
    <w:basedOn w:val="Normal"/>
    <w:next w:val="Normal"/>
    <w:uiPriority w:val="35"/>
    <w:semiHidden/>
    <w:unhideWhenUsed/>
    <w:qFormat/>
    <w:rsid w:val="00641BB8"/>
    <w:rPr>
      <w:b/>
      <w:bCs/>
      <w:sz w:val="18"/>
      <w:szCs w:val="18"/>
    </w:rPr>
  </w:style>
  <w:style w:type="paragraph" w:styleId="Title">
    <w:name w:val="Title"/>
    <w:basedOn w:val="Normal"/>
    <w:next w:val="Normal"/>
    <w:link w:val="TitleChar"/>
    <w:uiPriority w:val="10"/>
    <w:qFormat/>
    <w:rsid w:val="00641BB8"/>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641BB8"/>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641BB8"/>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641BB8"/>
    <w:rPr>
      <w:rFonts w:asciiTheme="majorHAnsi" w:eastAsiaTheme="majorEastAsia" w:hAnsiTheme="majorHAnsi" w:cstheme="majorBidi"/>
      <w:sz w:val="24"/>
      <w:szCs w:val="24"/>
    </w:rPr>
  </w:style>
  <w:style w:type="character" w:styleId="Strong">
    <w:name w:val="Strong"/>
    <w:basedOn w:val="DefaultParagraphFont"/>
    <w:uiPriority w:val="22"/>
    <w:qFormat/>
    <w:rsid w:val="00641BB8"/>
    <w:rPr>
      <w:b/>
      <w:bCs/>
      <w:color w:val="auto"/>
    </w:rPr>
  </w:style>
  <w:style w:type="character" w:styleId="Emphasis">
    <w:name w:val="Emphasis"/>
    <w:basedOn w:val="DefaultParagraphFont"/>
    <w:uiPriority w:val="20"/>
    <w:qFormat/>
    <w:rsid w:val="00641BB8"/>
    <w:rPr>
      <w:i/>
      <w:iCs/>
      <w:color w:val="auto"/>
    </w:rPr>
  </w:style>
  <w:style w:type="paragraph" w:styleId="NoSpacing">
    <w:name w:val="No Spacing"/>
    <w:uiPriority w:val="1"/>
    <w:qFormat/>
    <w:rsid w:val="00641BB8"/>
    <w:pPr>
      <w:spacing w:after="0" w:line="240" w:lineRule="auto"/>
    </w:pPr>
  </w:style>
  <w:style w:type="paragraph" w:styleId="Quote">
    <w:name w:val="Quote"/>
    <w:basedOn w:val="Normal"/>
    <w:next w:val="Normal"/>
    <w:link w:val="QuoteChar"/>
    <w:uiPriority w:val="29"/>
    <w:qFormat/>
    <w:rsid w:val="00641BB8"/>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641BB8"/>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641BB8"/>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641BB8"/>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641BB8"/>
    <w:rPr>
      <w:i/>
      <w:iCs/>
      <w:color w:val="auto"/>
    </w:rPr>
  </w:style>
  <w:style w:type="character" w:styleId="IntenseEmphasis">
    <w:name w:val="Intense Emphasis"/>
    <w:basedOn w:val="DefaultParagraphFont"/>
    <w:uiPriority w:val="21"/>
    <w:qFormat/>
    <w:rsid w:val="00641BB8"/>
    <w:rPr>
      <w:b/>
      <w:bCs/>
      <w:i/>
      <w:iCs/>
      <w:color w:val="auto"/>
    </w:rPr>
  </w:style>
  <w:style w:type="character" w:styleId="SubtleReference">
    <w:name w:val="Subtle Reference"/>
    <w:basedOn w:val="DefaultParagraphFont"/>
    <w:uiPriority w:val="31"/>
    <w:qFormat/>
    <w:rsid w:val="00641BB8"/>
    <w:rPr>
      <w:smallCaps/>
      <w:color w:val="auto"/>
      <w:u w:val="single" w:color="7F7F7F" w:themeColor="text1" w:themeTint="80"/>
    </w:rPr>
  </w:style>
  <w:style w:type="character" w:styleId="IntenseReference">
    <w:name w:val="Intense Reference"/>
    <w:basedOn w:val="DefaultParagraphFont"/>
    <w:uiPriority w:val="32"/>
    <w:qFormat/>
    <w:rsid w:val="00641BB8"/>
    <w:rPr>
      <w:b/>
      <w:bCs/>
      <w:smallCaps/>
      <w:color w:val="auto"/>
      <w:u w:val="single"/>
    </w:rPr>
  </w:style>
  <w:style w:type="character" w:styleId="BookTitle">
    <w:name w:val="Book Title"/>
    <w:basedOn w:val="DefaultParagraphFont"/>
    <w:uiPriority w:val="33"/>
    <w:qFormat/>
    <w:rsid w:val="00641BB8"/>
    <w:rPr>
      <w:b/>
      <w:bCs/>
      <w:smallCaps/>
      <w:color w:val="auto"/>
    </w:rPr>
  </w:style>
  <w:style w:type="paragraph" w:styleId="TOCHeading">
    <w:name w:val="TOC Heading"/>
    <w:basedOn w:val="Heading1"/>
    <w:next w:val="Normal"/>
    <w:uiPriority w:val="39"/>
    <w:semiHidden/>
    <w:unhideWhenUsed/>
    <w:qFormat/>
    <w:rsid w:val="00641BB8"/>
    <w:pPr>
      <w:outlineLvl w:val="9"/>
    </w:pPr>
  </w:style>
  <w:style w:type="paragraph" w:styleId="ListParagraph">
    <w:name w:val="List Paragraph"/>
    <w:basedOn w:val="Normal"/>
    <w:uiPriority w:val="34"/>
    <w:qFormat/>
    <w:rsid w:val="00247F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1</Pages>
  <Words>191</Words>
  <Characters>1090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dc:creator>
  <cp:keywords/>
  <dc:description/>
  <cp:lastModifiedBy>Julie</cp:lastModifiedBy>
  <cp:revision>3</cp:revision>
  <cp:lastPrinted>2020-01-13T19:18:00Z</cp:lastPrinted>
  <dcterms:created xsi:type="dcterms:W3CDTF">2020-01-09T16:35:00Z</dcterms:created>
  <dcterms:modified xsi:type="dcterms:W3CDTF">2020-01-13T19:19:00Z</dcterms:modified>
</cp:coreProperties>
</file>